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F887D" w14:textId="76B36FEB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5777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5777C3">
        <w:rPr>
          <w:b/>
          <w:noProof/>
          <w:sz w:val="24"/>
        </w:rPr>
        <w:t>5</w:t>
      </w:r>
      <w:r w:rsidR="00C510BF">
        <w:rPr>
          <w:b/>
          <w:noProof/>
          <w:sz w:val="24"/>
          <w:lang w:eastAsia="zh-CN"/>
        </w:rPr>
        <w:t>435</w:t>
      </w:r>
    </w:p>
    <w:p w14:paraId="27AE4E0A" w14:textId="69E0EB49" w:rsidR="00874160" w:rsidRDefault="005777C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U.S.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B0E7131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E62440">
        <w:rPr>
          <w:color w:val="000000"/>
        </w:rPr>
        <w:t xml:space="preserve">LS on </w:t>
      </w:r>
      <w:r w:rsidR="00E62440">
        <w:rPr>
          <w:rFonts w:hint="eastAsia"/>
          <w:color w:val="000000"/>
          <w:lang w:eastAsia="zh-CN"/>
        </w:rPr>
        <w:t>5G Trace to support UE level measurement</w:t>
      </w:r>
    </w:p>
    <w:p w14:paraId="65004854" w14:textId="4EE10DFA" w:rsidR="00463675" w:rsidRPr="00E62440" w:rsidRDefault="00463675" w:rsidP="000F4E43">
      <w:pPr>
        <w:pStyle w:val="af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Pr="00E62440">
        <w:rPr>
          <w:color w:val="000000"/>
          <w:lang w:eastAsia="zh-CN"/>
        </w:rPr>
        <w:t>LS (</w:t>
      </w:r>
      <w:r w:rsidR="00E62440" w:rsidRPr="00E62440">
        <w:rPr>
          <w:color w:val="000000"/>
          <w:lang w:eastAsia="zh-CN"/>
        </w:rPr>
        <w:t>S5-244661</w:t>
      </w:r>
      <w:r w:rsidRPr="00E62440">
        <w:rPr>
          <w:color w:val="000000"/>
          <w:lang w:eastAsia="zh-CN"/>
        </w:rPr>
        <w:t xml:space="preserve">) on </w:t>
      </w:r>
      <w:r w:rsidR="00E62440">
        <w:rPr>
          <w:rFonts w:hint="eastAsia"/>
          <w:color w:val="000000"/>
          <w:lang w:eastAsia="zh-CN"/>
        </w:rPr>
        <w:t>reply on 5G Trace to support UE level measurement</w:t>
      </w:r>
      <w:r w:rsidR="00E62440" w:rsidRPr="00E62440">
        <w:rPr>
          <w:color w:val="000000"/>
          <w:lang w:eastAsia="zh-CN"/>
        </w:rPr>
        <w:t xml:space="preserve"> </w:t>
      </w:r>
      <w:r w:rsidRPr="00E62440">
        <w:rPr>
          <w:color w:val="000000"/>
          <w:lang w:eastAsia="zh-CN"/>
        </w:rPr>
        <w:t xml:space="preserve">from </w:t>
      </w:r>
      <w:r w:rsidR="00E62440" w:rsidRPr="00E62440">
        <w:rPr>
          <w:rFonts w:hint="eastAsia"/>
          <w:color w:val="000000"/>
          <w:lang w:eastAsia="zh-CN"/>
        </w:rPr>
        <w:t>SA5</w:t>
      </w:r>
    </w:p>
    <w:p w14:paraId="56E3B846" w14:textId="13982089" w:rsidR="00463675" w:rsidRDefault="00463675" w:rsidP="000F4E43">
      <w:pPr>
        <w:pStyle w:val="af"/>
        <w:rPr>
          <w:color w:val="000000"/>
        </w:rPr>
      </w:pPr>
      <w:r w:rsidRPr="000F4E43">
        <w:t>Release:</w:t>
      </w:r>
      <w:r w:rsidRPr="000F4E43">
        <w:tab/>
      </w:r>
      <w:r>
        <w:rPr>
          <w:color w:val="000000"/>
        </w:rPr>
        <w:t xml:space="preserve">Release </w:t>
      </w:r>
      <w:r w:rsidR="00E62440">
        <w:rPr>
          <w:rFonts w:hint="eastAsia"/>
          <w:color w:val="000000"/>
          <w:lang w:eastAsia="zh-CN"/>
        </w:rPr>
        <w:t>18</w:t>
      </w:r>
    </w:p>
    <w:p w14:paraId="792135A2" w14:textId="0F3C483E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357904" w:rsidRPr="00357904">
        <w:rPr>
          <w:rFonts w:hint="eastAsia"/>
          <w:color w:val="000000"/>
        </w:rPr>
        <w:t>TEI18</w:t>
      </w:r>
      <w:r w:rsidR="00357904" w:rsidRPr="00357904">
        <w:rPr>
          <w:color w:val="000000"/>
        </w:rPr>
        <w:t>, PM_KPI_5G_PH3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76F415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2440">
        <w:rPr>
          <w:rFonts w:hint="eastAsia"/>
          <w:lang w:eastAsia="zh-CN"/>
        </w:rPr>
        <w:t>CT4</w:t>
      </w:r>
    </w:p>
    <w:p w14:paraId="6AF9910D" w14:textId="043C0ED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62440">
        <w:rPr>
          <w:rFonts w:hint="eastAsia"/>
          <w:lang w:eastAsia="zh-CN"/>
        </w:rPr>
        <w:t>SA5</w:t>
      </w:r>
    </w:p>
    <w:p w14:paraId="033E954A" w14:textId="3080875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E62440">
        <w:rPr>
          <w:rFonts w:hint="eastAsia"/>
          <w:lang w:eastAsia="zh-CN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F1E79F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32E4B">
        <w:rPr>
          <w:rFonts w:hint="eastAsia"/>
          <w:bCs/>
          <w:lang w:eastAsia="zh-CN"/>
        </w:rPr>
        <w:t>Rong Wang</w:t>
      </w:r>
    </w:p>
    <w:p w14:paraId="7E748C49" w14:textId="3616FF0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32E4B">
        <w:rPr>
          <w:rFonts w:hint="eastAsia"/>
          <w:bCs/>
          <w:lang w:eastAsia="zh-CN"/>
        </w:rPr>
        <w:t>+86 13810948370</w:t>
      </w:r>
    </w:p>
    <w:p w14:paraId="5836C680" w14:textId="2052308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32E4B">
        <w:rPr>
          <w:rFonts w:hint="eastAsia"/>
          <w:bCs/>
          <w:color w:val="0000FF"/>
          <w:lang w:eastAsia="zh-CN"/>
        </w:rPr>
        <w:t>wangrongyjy@chinamobile.com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3D43EC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32E4B">
        <w:rPr>
          <w:rFonts w:hint="eastAsia"/>
          <w:lang w:eastAsia="zh-CN"/>
        </w:rPr>
        <w:t>C4-245</w:t>
      </w:r>
      <w:r w:rsidR="00C510BF">
        <w:rPr>
          <w:lang w:eastAsia="zh-CN"/>
        </w:rPr>
        <w:t>366</w:t>
      </w:r>
      <w:r w:rsidR="00532E4B">
        <w:rPr>
          <w:rFonts w:hint="eastAsia"/>
          <w:lang w:eastAsia="zh-CN"/>
        </w:rPr>
        <w:t xml:space="preserve">, </w:t>
      </w:r>
      <w:r w:rsidR="00C510BF">
        <w:rPr>
          <w:rFonts w:hint="eastAsia"/>
          <w:lang w:eastAsia="zh-CN"/>
        </w:rPr>
        <w:t>C4-245</w:t>
      </w:r>
      <w:r w:rsidR="00C510BF">
        <w:rPr>
          <w:lang w:eastAsia="zh-CN"/>
        </w:rPr>
        <w:t>367</w:t>
      </w:r>
      <w:r w:rsidR="00C510BF">
        <w:rPr>
          <w:rFonts w:hint="eastAsia"/>
          <w:lang w:eastAsia="zh-CN"/>
        </w:rPr>
        <w:t>,</w:t>
      </w:r>
      <w:r w:rsidR="00C510BF">
        <w:rPr>
          <w:lang w:eastAsia="zh-CN"/>
        </w:rPr>
        <w:t xml:space="preserve"> </w:t>
      </w:r>
      <w:r w:rsidR="00532E4B">
        <w:rPr>
          <w:rFonts w:hint="eastAsia"/>
          <w:lang w:eastAsia="zh-CN"/>
        </w:rPr>
        <w:t>C4-245</w:t>
      </w:r>
      <w:r w:rsidR="00C510BF">
        <w:rPr>
          <w:lang w:eastAsia="zh-CN"/>
        </w:rPr>
        <w:t>327</w:t>
      </w:r>
      <w:r w:rsidR="00532E4B">
        <w:rPr>
          <w:rFonts w:hint="eastAsia"/>
          <w:lang w:eastAsia="zh-CN"/>
        </w:rPr>
        <w:t>, C4-245</w:t>
      </w:r>
      <w:r w:rsidR="00C510BF">
        <w:rPr>
          <w:lang w:eastAsia="zh-CN"/>
        </w:rPr>
        <w:t>328</w:t>
      </w:r>
      <w:r w:rsidR="005C1AE0">
        <w:rPr>
          <w:rFonts w:hint="eastAsia"/>
          <w:lang w:eastAsia="zh-CN"/>
        </w:rPr>
        <w:t>, C4-245</w:t>
      </w:r>
      <w:r w:rsidR="00C510BF">
        <w:rPr>
          <w:lang w:eastAsia="zh-CN"/>
        </w:rPr>
        <w:t>461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C510BF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3A80EA" w14:textId="2EACC85B" w:rsidR="00073972" w:rsidRDefault="00154A0F" w:rsidP="00154A0F">
      <w:pPr>
        <w:rPr>
          <w:rFonts w:ascii="Arial" w:hAnsi="Arial" w:cs="Arial"/>
          <w:lang w:eastAsia="zh-CN"/>
        </w:rPr>
      </w:pPr>
      <w:r w:rsidRPr="00154A0F">
        <w:rPr>
          <w:rFonts w:ascii="Arial" w:hAnsi="Arial" w:cs="Arial"/>
        </w:rPr>
        <w:t xml:space="preserve">CT4 thanks </w:t>
      </w:r>
      <w:r w:rsidRPr="00154A0F">
        <w:rPr>
          <w:rFonts w:ascii="Arial" w:hAnsi="Arial" w:cs="Arial" w:hint="eastAsia"/>
          <w:lang w:eastAsia="zh-CN"/>
        </w:rPr>
        <w:t>SA5</w:t>
      </w:r>
      <w:r w:rsidRPr="00154A0F">
        <w:rPr>
          <w:rFonts w:ascii="Arial" w:hAnsi="Arial" w:cs="Arial"/>
        </w:rPr>
        <w:t xml:space="preserve"> </w:t>
      </w:r>
      <w:r w:rsidRPr="00154A0F">
        <w:rPr>
          <w:rFonts w:ascii="Arial" w:hAnsi="Arial" w:cs="Arial" w:hint="eastAsia"/>
          <w:lang w:eastAsia="zh-CN"/>
        </w:rPr>
        <w:t>f</w:t>
      </w:r>
      <w:r w:rsidRPr="00154A0F">
        <w:rPr>
          <w:rFonts w:ascii="Arial" w:hAnsi="Arial" w:cs="Arial"/>
        </w:rPr>
        <w:t xml:space="preserve">or the LS on </w:t>
      </w:r>
      <w:r>
        <w:rPr>
          <w:rFonts w:ascii="Arial" w:hAnsi="Arial" w:cs="Arial" w:hint="eastAsia"/>
          <w:lang w:eastAsia="zh-CN"/>
        </w:rPr>
        <w:t xml:space="preserve">clarifications </w:t>
      </w:r>
      <w:r w:rsidR="00562688">
        <w:rPr>
          <w:rFonts w:ascii="Arial" w:hAnsi="Arial" w:cs="Arial" w:hint="eastAsia"/>
          <w:lang w:eastAsia="zh-CN"/>
        </w:rPr>
        <w:t>to all questions in LS</w:t>
      </w:r>
      <w:r w:rsidR="00312DA3">
        <w:rPr>
          <w:rFonts w:ascii="Arial" w:hAnsi="Arial" w:cs="Arial" w:hint="eastAsia"/>
          <w:lang w:eastAsia="zh-CN"/>
        </w:rPr>
        <w:t xml:space="preserve"> </w:t>
      </w:r>
      <w:r w:rsidR="00562688">
        <w:rPr>
          <w:rFonts w:ascii="Arial" w:hAnsi="Arial" w:cs="Arial" w:hint="eastAsia"/>
          <w:lang w:eastAsia="zh-CN"/>
        </w:rPr>
        <w:t>(</w:t>
      </w:r>
      <w:r w:rsidR="00562688" w:rsidRPr="00562688">
        <w:rPr>
          <w:rFonts w:ascii="Arial" w:hAnsi="Arial" w:cs="Arial"/>
          <w:lang w:eastAsia="zh-CN"/>
        </w:rPr>
        <w:t>C4-241558</w:t>
      </w:r>
      <w:r w:rsidR="00562688">
        <w:rPr>
          <w:rFonts w:ascii="Arial" w:hAnsi="Arial" w:cs="Arial" w:hint="eastAsia"/>
          <w:lang w:eastAsia="zh-CN"/>
        </w:rPr>
        <w:t>). CT4 discussed the stage 3 implementation on 5G trace to support UE level measurement and agreed the attached</w:t>
      </w:r>
      <w:r w:rsidR="00702B9C">
        <w:rPr>
          <w:rFonts w:ascii="Arial" w:hAnsi="Arial" w:cs="Arial" w:hint="eastAsia"/>
          <w:lang w:eastAsia="zh-CN"/>
        </w:rPr>
        <w:t xml:space="preserve"> CRs</w:t>
      </w:r>
      <w:r w:rsidR="00562688">
        <w:rPr>
          <w:rFonts w:ascii="Arial" w:hAnsi="Arial" w:cs="Arial" w:hint="eastAsia"/>
          <w:lang w:eastAsia="zh-CN"/>
        </w:rPr>
        <w:t xml:space="preserve">. </w:t>
      </w:r>
      <w:r w:rsidR="00312DA3">
        <w:rPr>
          <w:rFonts w:ascii="Arial" w:hAnsi="Arial" w:cs="Arial" w:hint="eastAsia"/>
          <w:lang w:eastAsia="zh-CN"/>
        </w:rPr>
        <w:t>Still one question remained to be clarified:</w:t>
      </w:r>
    </w:p>
    <w:p w14:paraId="0B395F23" w14:textId="77777777" w:rsidR="00312DA3" w:rsidRDefault="00312DA3" w:rsidP="00154A0F">
      <w:pPr>
        <w:rPr>
          <w:rFonts w:ascii="Arial" w:hAnsi="Arial" w:cs="Arial"/>
          <w:lang w:eastAsia="zh-CN"/>
        </w:rPr>
      </w:pPr>
    </w:p>
    <w:p w14:paraId="35B2241C" w14:textId="2CE4844A" w:rsidR="00312DA3" w:rsidRPr="00312DA3" w:rsidRDefault="00312DA3" w:rsidP="00312DA3">
      <w:pPr>
        <w:ind w:left="567" w:hanging="567"/>
        <w:jc w:val="both"/>
        <w:rPr>
          <w:rFonts w:ascii="Arial" w:hAnsi="Arial" w:cs="Arial"/>
          <w:b/>
          <w:bCs/>
          <w:lang w:eastAsia="zh-CN"/>
        </w:rPr>
      </w:pPr>
      <w:r w:rsidRPr="00312DA3">
        <w:rPr>
          <w:rFonts w:ascii="Arial" w:hAnsi="Arial" w:cs="Arial" w:hint="eastAsia"/>
          <w:b/>
          <w:bCs/>
          <w:lang w:eastAsia="zh-CN"/>
        </w:rPr>
        <w:t>Q1:</w:t>
      </w:r>
      <w:r w:rsidRPr="00312DA3">
        <w:rPr>
          <w:rFonts w:ascii="Arial" w:hAnsi="Arial" w:cs="Arial"/>
          <w:b/>
          <w:bCs/>
          <w:lang w:eastAsia="zh-CN"/>
        </w:rPr>
        <w:tab/>
      </w:r>
      <w:r w:rsidR="00146E89">
        <w:rPr>
          <w:rFonts w:ascii="Arial" w:hAnsi="Arial" w:cs="Arial" w:hint="eastAsia"/>
          <w:b/>
          <w:bCs/>
          <w:lang w:eastAsia="zh-CN"/>
        </w:rPr>
        <w:t>Whether t</w:t>
      </w:r>
      <w:r w:rsidR="00702B9C">
        <w:rPr>
          <w:rFonts w:ascii="Arial" w:hAnsi="Arial" w:cs="Arial" w:hint="eastAsia"/>
          <w:b/>
          <w:bCs/>
          <w:lang w:eastAsia="zh-CN"/>
        </w:rPr>
        <w:t xml:space="preserve">he SMF obtains </w:t>
      </w:r>
      <w:r w:rsidR="00702B9C" w:rsidRPr="00702B9C">
        <w:rPr>
          <w:rFonts w:ascii="Arial" w:hAnsi="Arial" w:cs="Arial"/>
          <w:b/>
          <w:bCs/>
          <w:lang w:eastAsia="zh-CN"/>
        </w:rPr>
        <w:t xml:space="preserve">trace control and configuration parameters from UDM </w:t>
      </w:r>
      <w:r w:rsidR="00702B9C">
        <w:rPr>
          <w:rFonts w:ascii="Arial" w:hAnsi="Arial" w:cs="Arial" w:hint="eastAsia"/>
          <w:b/>
          <w:bCs/>
          <w:lang w:eastAsia="zh-CN"/>
        </w:rPr>
        <w:t xml:space="preserve">via </w:t>
      </w:r>
      <w:proofErr w:type="spellStart"/>
      <w:r w:rsidRPr="00312DA3">
        <w:rPr>
          <w:rFonts w:ascii="Arial" w:hAnsi="Arial" w:cs="Arial"/>
          <w:b/>
          <w:bCs/>
          <w:lang w:eastAsia="zh-CN"/>
        </w:rPr>
        <w:t>Nudm_UECM_Registration</w:t>
      </w:r>
      <w:proofErr w:type="spellEnd"/>
      <w:r w:rsidRPr="00312DA3">
        <w:rPr>
          <w:rFonts w:ascii="Arial" w:hAnsi="Arial" w:cs="Arial" w:hint="eastAsia"/>
          <w:b/>
          <w:bCs/>
          <w:lang w:eastAsia="zh-CN"/>
        </w:rPr>
        <w:t xml:space="preserve"> </w:t>
      </w:r>
      <w:r w:rsidR="00146E89">
        <w:rPr>
          <w:rFonts w:ascii="Arial" w:hAnsi="Arial" w:cs="Arial" w:hint="eastAsia"/>
          <w:b/>
          <w:bCs/>
          <w:lang w:eastAsia="zh-CN"/>
        </w:rPr>
        <w:t xml:space="preserve">or </w:t>
      </w:r>
      <w:proofErr w:type="spellStart"/>
      <w:r w:rsidR="00146E89">
        <w:rPr>
          <w:rFonts w:ascii="Arial" w:hAnsi="Arial" w:cs="Arial" w:hint="eastAsia"/>
          <w:b/>
          <w:bCs/>
          <w:lang w:eastAsia="zh-CN"/>
        </w:rPr>
        <w:t>Nudm_SDM_Notification</w:t>
      </w:r>
      <w:proofErr w:type="spellEnd"/>
      <w:r w:rsidR="00702B9C">
        <w:rPr>
          <w:rFonts w:ascii="Arial" w:hAnsi="Arial" w:cs="Arial" w:hint="eastAsia"/>
          <w:b/>
          <w:bCs/>
          <w:lang w:eastAsia="zh-CN"/>
        </w:rPr>
        <w:t>?</w:t>
      </w:r>
    </w:p>
    <w:p w14:paraId="0E201F1D" w14:textId="77777777" w:rsidR="00312DA3" w:rsidRPr="00312DA3" w:rsidRDefault="00312DA3" w:rsidP="00312DA3">
      <w:pPr>
        <w:ind w:left="567" w:hanging="567"/>
        <w:jc w:val="both"/>
        <w:rPr>
          <w:rFonts w:ascii="Arial" w:hAnsi="Arial" w:cs="Arial"/>
          <w:lang w:eastAsia="zh-CN"/>
        </w:rPr>
      </w:pPr>
    </w:p>
    <w:p w14:paraId="0F94F8F9" w14:textId="44101463" w:rsidR="00702B9C" w:rsidRDefault="00702B9C" w:rsidP="00312DA3">
      <w:pPr>
        <w:ind w:left="567"/>
        <w:jc w:val="both"/>
        <w:rPr>
          <w:rFonts w:ascii="Arial" w:hAnsi="Arial" w:cs="Arial"/>
          <w:i/>
          <w:iCs/>
          <w:lang w:eastAsia="zh-CN"/>
        </w:rPr>
      </w:pPr>
      <w:r>
        <w:rPr>
          <w:rFonts w:ascii="Arial" w:hAnsi="Arial" w:cs="Arial" w:hint="eastAsia"/>
          <w:lang w:eastAsia="zh-CN"/>
        </w:rPr>
        <w:t>Figure</w:t>
      </w:r>
      <w:r w:rsidRPr="00F8607F">
        <w:t> </w:t>
      </w:r>
      <w:r w:rsidRPr="00312DA3">
        <w:rPr>
          <w:rFonts w:ascii="Arial" w:hAnsi="Arial" w:cs="Arial"/>
          <w:lang w:eastAsia="zh-CN"/>
        </w:rPr>
        <w:t>4.1.2.15.1.</w:t>
      </w:r>
      <w:r>
        <w:rPr>
          <w:rFonts w:ascii="Arial" w:hAnsi="Arial" w:cs="Arial" w:hint="eastAsia"/>
          <w:lang w:eastAsia="zh-CN"/>
        </w:rPr>
        <w:t>3 of 3GPP</w:t>
      </w:r>
      <w:r w:rsidRPr="00F8607F">
        <w:t> </w:t>
      </w:r>
      <w:r>
        <w:rPr>
          <w:rFonts w:ascii="Arial" w:hAnsi="Arial" w:cs="Arial" w:hint="eastAsia"/>
          <w:lang w:eastAsia="zh-CN"/>
        </w:rPr>
        <w:t>TS</w:t>
      </w:r>
      <w:r w:rsidRPr="00F8607F">
        <w:t> </w:t>
      </w:r>
      <w:r>
        <w:rPr>
          <w:rFonts w:ascii="Arial" w:hAnsi="Arial" w:cs="Arial" w:hint="eastAsia"/>
          <w:lang w:eastAsia="zh-CN"/>
        </w:rPr>
        <w:t>32.422</w:t>
      </w:r>
      <w:r>
        <w:rPr>
          <w:rFonts w:ascii="Arial" w:hAnsi="Arial" w:cs="Arial" w:hint="eastAsia"/>
          <w:i/>
          <w:iCs/>
          <w:lang w:eastAsia="zh-CN"/>
        </w:rPr>
        <w:t>.</w:t>
      </w:r>
    </w:p>
    <w:p w14:paraId="01566651" w14:textId="384F5D43" w:rsidR="00312DA3" w:rsidRPr="00312DA3" w:rsidRDefault="00312DA3" w:rsidP="00312DA3">
      <w:pPr>
        <w:ind w:left="567"/>
        <w:jc w:val="both"/>
        <w:rPr>
          <w:rFonts w:ascii="Arial" w:hAnsi="Arial" w:cs="Arial"/>
          <w:i/>
          <w:iCs/>
          <w:lang w:eastAsia="zh-CN"/>
        </w:rPr>
      </w:pPr>
      <w:r w:rsidRPr="00312DA3">
        <w:rPr>
          <w:rFonts w:ascii="Arial" w:hAnsi="Arial" w:cs="Arial"/>
          <w:i/>
          <w:iCs/>
          <w:lang w:eastAsia="zh-CN"/>
        </w:rPr>
        <w:t>“</w:t>
      </w:r>
      <w:r w:rsidR="00146E89" w:rsidRPr="00146E89">
        <w:rPr>
          <w:rFonts w:ascii="Arial" w:hAnsi="Arial" w:cs="Arial"/>
          <w:i/>
          <w:iCs/>
          <w:lang w:eastAsia="zh-CN"/>
        </w:rPr>
        <w:t>12.</w:t>
      </w:r>
      <w:r w:rsidR="00146E89">
        <w:rPr>
          <w:rFonts w:ascii="Arial" w:hAnsi="Arial" w:cs="Arial"/>
          <w:i/>
          <w:iCs/>
          <w:lang w:eastAsia="zh-CN"/>
        </w:rPr>
        <w:tab/>
      </w:r>
      <w:r w:rsidR="00146E89" w:rsidRPr="00146E89">
        <w:rPr>
          <w:rFonts w:ascii="Arial" w:hAnsi="Arial" w:cs="Arial"/>
          <w:i/>
          <w:iCs/>
          <w:lang w:eastAsia="zh-CN"/>
        </w:rPr>
        <w:t xml:space="preserve">SMF performs </w:t>
      </w:r>
      <w:proofErr w:type="spellStart"/>
      <w:r w:rsidR="00146E89" w:rsidRPr="00146E89">
        <w:rPr>
          <w:rFonts w:ascii="Arial" w:hAnsi="Arial" w:cs="Arial"/>
          <w:i/>
          <w:iCs/>
          <w:lang w:eastAsia="zh-CN"/>
        </w:rPr>
        <w:t>NuDM_UECM_Registration</w:t>
      </w:r>
      <w:proofErr w:type="spellEnd"/>
      <w:r w:rsidR="00146E89" w:rsidRPr="00146E89">
        <w:rPr>
          <w:rFonts w:ascii="Arial" w:hAnsi="Arial" w:cs="Arial"/>
          <w:i/>
          <w:iCs/>
          <w:lang w:eastAsia="zh-CN"/>
        </w:rPr>
        <w:t xml:space="preserve"> procedure with UDM and receives the trace control and configuration parameters from UDM</w:t>
      </w:r>
      <w:r w:rsidRPr="00312DA3">
        <w:rPr>
          <w:rFonts w:ascii="Arial" w:hAnsi="Arial" w:cs="Arial"/>
          <w:i/>
          <w:iCs/>
          <w:lang w:eastAsia="zh-CN"/>
        </w:rPr>
        <w:t>.”</w:t>
      </w:r>
    </w:p>
    <w:p w14:paraId="6D747E79" w14:textId="77777777" w:rsidR="00146E89" w:rsidRDefault="00146E89" w:rsidP="00146E89">
      <w:pPr>
        <w:ind w:left="567"/>
        <w:jc w:val="both"/>
        <w:rPr>
          <w:rFonts w:ascii="Arial" w:hAnsi="Arial" w:cs="Arial"/>
          <w:b/>
          <w:bCs/>
          <w:color w:val="0070C0"/>
          <w:lang w:eastAsia="zh-CN"/>
        </w:rPr>
      </w:pPr>
    </w:p>
    <w:p w14:paraId="1EFCB853" w14:textId="0AE2FDBB" w:rsidR="00146E89" w:rsidRPr="00146E89" w:rsidRDefault="00711056" w:rsidP="00146E89">
      <w:pPr>
        <w:ind w:left="567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bCs/>
          <w:color w:val="0070C0"/>
          <w:lang w:eastAsia="zh-CN"/>
        </w:rPr>
        <w:t xml:space="preserve">Based on existing </w:t>
      </w:r>
      <w:r>
        <w:rPr>
          <w:rFonts w:ascii="Arial" w:hAnsi="Arial" w:cs="Arial"/>
          <w:b/>
          <w:bCs/>
          <w:color w:val="0070C0"/>
          <w:lang w:eastAsia="zh-CN"/>
        </w:rPr>
        <w:t>mechanism</w:t>
      </w:r>
      <w:r>
        <w:rPr>
          <w:rFonts w:ascii="Arial" w:hAnsi="Arial" w:cs="Arial" w:hint="eastAsia"/>
          <w:b/>
          <w:bCs/>
          <w:color w:val="0070C0"/>
          <w:lang w:eastAsia="zh-CN"/>
        </w:rPr>
        <w:t xml:space="preserve"> defined, CT4</w:t>
      </w:r>
      <w:r w:rsidR="00146E89" w:rsidRPr="00146E89">
        <w:rPr>
          <w:rFonts w:ascii="Arial" w:hAnsi="Arial" w:cs="Arial"/>
          <w:b/>
          <w:bCs/>
          <w:color w:val="0070C0"/>
          <w:lang w:eastAsia="zh-CN"/>
        </w:rPr>
        <w:t xml:space="preserve"> considered that the SMF obtains the trace control and configuration parameter via </w:t>
      </w:r>
      <w:proofErr w:type="spellStart"/>
      <w:r w:rsidR="00146E89" w:rsidRPr="00146E89">
        <w:rPr>
          <w:rFonts w:ascii="Arial" w:hAnsi="Arial" w:cs="Arial"/>
          <w:b/>
          <w:bCs/>
          <w:color w:val="0070C0"/>
          <w:lang w:eastAsia="zh-CN"/>
        </w:rPr>
        <w:t>Nudm_SDM</w:t>
      </w:r>
      <w:proofErr w:type="spellEnd"/>
      <w:r w:rsidR="00146E89" w:rsidRPr="00146E89">
        <w:rPr>
          <w:rFonts w:ascii="Arial" w:hAnsi="Arial" w:cs="Arial"/>
          <w:b/>
          <w:bCs/>
          <w:color w:val="0070C0"/>
          <w:lang w:eastAsia="zh-CN"/>
        </w:rPr>
        <w:t xml:space="preserve"> API rather than the </w:t>
      </w:r>
      <w:proofErr w:type="spellStart"/>
      <w:r w:rsidR="00146E89" w:rsidRPr="00146E89">
        <w:rPr>
          <w:rFonts w:ascii="Arial" w:hAnsi="Arial" w:cs="Arial"/>
          <w:b/>
          <w:bCs/>
          <w:color w:val="0070C0"/>
          <w:lang w:eastAsia="zh-CN"/>
        </w:rPr>
        <w:t>Nudm_UECM_Registration</w:t>
      </w:r>
      <w:proofErr w:type="spellEnd"/>
      <w:r w:rsidR="00146E89" w:rsidRPr="00146E89">
        <w:rPr>
          <w:rFonts w:ascii="Arial" w:hAnsi="Arial" w:cs="Arial"/>
          <w:b/>
          <w:bCs/>
          <w:color w:val="0070C0"/>
          <w:lang w:eastAsia="zh-CN"/>
        </w:rPr>
        <w:t>.</w:t>
      </w:r>
      <w:r>
        <w:rPr>
          <w:rFonts w:ascii="Arial" w:hAnsi="Arial" w:cs="Arial" w:hint="eastAsia"/>
          <w:b/>
          <w:bCs/>
          <w:color w:val="0070C0"/>
          <w:lang w:eastAsia="zh-CN"/>
        </w:rPr>
        <w:t xml:space="preserve"> (see attached C4-245079 and C4-245082)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F596EC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62688">
        <w:rPr>
          <w:rFonts w:ascii="Arial" w:hAnsi="Arial" w:cs="Arial" w:hint="eastAsia"/>
          <w:b/>
          <w:lang w:eastAsia="zh-CN"/>
        </w:rPr>
        <w:t>SA5</w:t>
      </w:r>
      <w:r w:rsidRPr="000F4E43">
        <w:rPr>
          <w:rFonts w:ascii="Arial" w:hAnsi="Arial" w:cs="Arial"/>
          <w:b/>
        </w:rPr>
        <w:t>.</w:t>
      </w:r>
    </w:p>
    <w:p w14:paraId="4CFA2AD2" w14:textId="14F8D0FF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62688">
        <w:rPr>
          <w:rFonts w:ascii="Arial" w:hAnsi="Arial" w:cs="Arial" w:hint="eastAsia"/>
          <w:color w:val="000000"/>
        </w:rPr>
        <w:t>CT4 kindly asks SA5 to take the</w:t>
      </w:r>
      <w:r w:rsidR="00711056">
        <w:rPr>
          <w:rFonts w:ascii="Arial" w:hAnsi="Arial" w:cs="Arial" w:hint="eastAsia"/>
          <w:color w:val="000000"/>
          <w:lang w:eastAsia="zh-CN"/>
        </w:rPr>
        <w:t xml:space="preserve"> above information into consideration and provide feedback to the question.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BD53A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4F6B7" w14:textId="77777777" w:rsidR="00BD53AF" w:rsidRDefault="00BD53AF">
      <w:r>
        <w:separator/>
      </w:r>
    </w:p>
  </w:endnote>
  <w:endnote w:type="continuationSeparator" w:id="0">
    <w:p w14:paraId="717EA5FA" w14:textId="77777777" w:rsidR="00BD53AF" w:rsidRDefault="00BD5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04A04" w14:textId="77777777" w:rsidR="00BD53AF" w:rsidRDefault="00BD53AF">
      <w:r>
        <w:separator/>
      </w:r>
    </w:p>
  </w:footnote>
  <w:footnote w:type="continuationSeparator" w:id="0">
    <w:p w14:paraId="5BC83339" w14:textId="77777777" w:rsidR="00BD53AF" w:rsidRDefault="00BD53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61460"/>
    <w:rsid w:val="00073972"/>
    <w:rsid w:val="000B1AA1"/>
    <w:rsid w:val="000F4E43"/>
    <w:rsid w:val="00105899"/>
    <w:rsid w:val="00146E89"/>
    <w:rsid w:val="00154A0F"/>
    <w:rsid w:val="00160824"/>
    <w:rsid w:val="001608BF"/>
    <w:rsid w:val="001734EB"/>
    <w:rsid w:val="001A4996"/>
    <w:rsid w:val="001A4AF7"/>
    <w:rsid w:val="00212AFA"/>
    <w:rsid w:val="00241D0D"/>
    <w:rsid w:val="002B0148"/>
    <w:rsid w:val="002C130F"/>
    <w:rsid w:val="00304F14"/>
    <w:rsid w:val="00312DA3"/>
    <w:rsid w:val="00324107"/>
    <w:rsid w:val="00326B06"/>
    <w:rsid w:val="00347947"/>
    <w:rsid w:val="00357904"/>
    <w:rsid w:val="003663C4"/>
    <w:rsid w:val="00367678"/>
    <w:rsid w:val="003901E1"/>
    <w:rsid w:val="00392F85"/>
    <w:rsid w:val="003D4F76"/>
    <w:rsid w:val="003F10B1"/>
    <w:rsid w:val="00401229"/>
    <w:rsid w:val="004234FF"/>
    <w:rsid w:val="0043286A"/>
    <w:rsid w:val="00433139"/>
    <w:rsid w:val="00445241"/>
    <w:rsid w:val="00463675"/>
    <w:rsid w:val="004A2F61"/>
    <w:rsid w:val="004A645F"/>
    <w:rsid w:val="004B43FA"/>
    <w:rsid w:val="004C3F5A"/>
    <w:rsid w:val="004C4DCF"/>
    <w:rsid w:val="00503DD8"/>
    <w:rsid w:val="00507006"/>
    <w:rsid w:val="00532E4B"/>
    <w:rsid w:val="00551CA0"/>
    <w:rsid w:val="00562688"/>
    <w:rsid w:val="00567800"/>
    <w:rsid w:val="005777C3"/>
    <w:rsid w:val="00584B08"/>
    <w:rsid w:val="005C1AE0"/>
    <w:rsid w:val="00654758"/>
    <w:rsid w:val="0068420E"/>
    <w:rsid w:val="00687A0B"/>
    <w:rsid w:val="006D0B09"/>
    <w:rsid w:val="006E17C7"/>
    <w:rsid w:val="00702B9C"/>
    <w:rsid w:val="007032C5"/>
    <w:rsid w:val="00711056"/>
    <w:rsid w:val="007116E4"/>
    <w:rsid w:val="00726FC3"/>
    <w:rsid w:val="007544CA"/>
    <w:rsid w:val="00770842"/>
    <w:rsid w:val="007713F0"/>
    <w:rsid w:val="0077485D"/>
    <w:rsid w:val="007C0EE9"/>
    <w:rsid w:val="00847474"/>
    <w:rsid w:val="008701CA"/>
    <w:rsid w:val="00874160"/>
    <w:rsid w:val="008857C7"/>
    <w:rsid w:val="0089666F"/>
    <w:rsid w:val="008C1168"/>
    <w:rsid w:val="008F5B13"/>
    <w:rsid w:val="0090241A"/>
    <w:rsid w:val="00912727"/>
    <w:rsid w:val="00923E7C"/>
    <w:rsid w:val="00933016"/>
    <w:rsid w:val="00946A78"/>
    <w:rsid w:val="009F6E85"/>
    <w:rsid w:val="00A7348D"/>
    <w:rsid w:val="00A8769C"/>
    <w:rsid w:val="00AD51BB"/>
    <w:rsid w:val="00AE489C"/>
    <w:rsid w:val="00AE7BE7"/>
    <w:rsid w:val="00B144F4"/>
    <w:rsid w:val="00B40452"/>
    <w:rsid w:val="00B74BCE"/>
    <w:rsid w:val="00BB5493"/>
    <w:rsid w:val="00BD53AF"/>
    <w:rsid w:val="00BE5D0B"/>
    <w:rsid w:val="00BF2B28"/>
    <w:rsid w:val="00BF7EE2"/>
    <w:rsid w:val="00C165D1"/>
    <w:rsid w:val="00C510BF"/>
    <w:rsid w:val="00C6700A"/>
    <w:rsid w:val="00C76CA3"/>
    <w:rsid w:val="00CA2FB0"/>
    <w:rsid w:val="00CF0737"/>
    <w:rsid w:val="00D53018"/>
    <w:rsid w:val="00D676CD"/>
    <w:rsid w:val="00D909A8"/>
    <w:rsid w:val="00DA5361"/>
    <w:rsid w:val="00DF263C"/>
    <w:rsid w:val="00E16BBB"/>
    <w:rsid w:val="00E20604"/>
    <w:rsid w:val="00E41675"/>
    <w:rsid w:val="00E4207B"/>
    <w:rsid w:val="00E62440"/>
    <w:rsid w:val="00E72B30"/>
    <w:rsid w:val="00E74B9D"/>
    <w:rsid w:val="00E76827"/>
    <w:rsid w:val="00E86FAD"/>
    <w:rsid w:val="00EA19B5"/>
    <w:rsid w:val="00EA68B1"/>
    <w:rsid w:val="00F02793"/>
    <w:rsid w:val="00F0649B"/>
    <w:rsid w:val="00F12248"/>
    <w:rsid w:val="00F1224C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qcx2411</cp:lastModifiedBy>
  <cp:revision>4</cp:revision>
  <cp:lastPrinted>2002-04-23T07:10:00Z</cp:lastPrinted>
  <dcterms:created xsi:type="dcterms:W3CDTF">2024-11-21T21:31:00Z</dcterms:created>
  <dcterms:modified xsi:type="dcterms:W3CDTF">2024-11-21T21:36:00Z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